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8AF" w:rsidRDefault="00AA18AF" w:rsidP="00B73084">
      <w:pPr>
        <w:spacing w:after="0" w:line="240" w:lineRule="auto"/>
        <w:jc w:val="right"/>
        <w:rPr>
          <w:rFonts w:ascii="Sassoon" w:hAnsi="Sassoon" w:cs="Arial"/>
          <w:iCs/>
          <w:sz w:val="20"/>
          <w:szCs w:val="28"/>
        </w:rPr>
      </w:pPr>
    </w:p>
    <w:p w:rsidR="006E4E48" w:rsidRPr="00781ED6" w:rsidRDefault="006E4E48" w:rsidP="00B73084">
      <w:pPr>
        <w:spacing w:after="0" w:line="240" w:lineRule="auto"/>
        <w:jc w:val="right"/>
        <w:rPr>
          <w:rFonts w:ascii="Sassoon" w:hAnsi="Sassoon" w:cs="Arial"/>
          <w:iCs/>
          <w:sz w:val="20"/>
          <w:szCs w:val="28"/>
        </w:rPr>
      </w:pPr>
      <w:r w:rsidRPr="00781ED6">
        <w:rPr>
          <w:rFonts w:ascii="Sassoon" w:hAnsi="Sassoon"/>
          <w:noProof/>
          <w:sz w:val="20"/>
          <w:lang w:eastAsia="en-GB"/>
        </w:rPr>
        <w:drawing>
          <wp:anchor distT="0" distB="0" distL="114300" distR="114300" simplePos="0" relativeHeight="251657216" behindDoc="1" locked="0" layoutInCell="1" allowOverlap="1" wp14:anchorId="4A33BA13" wp14:editId="3D76559A">
            <wp:simplePos x="0" y="0"/>
            <wp:positionH relativeFrom="column">
              <wp:posOffset>-104775</wp:posOffset>
            </wp:positionH>
            <wp:positionV relativeFrom="paragraph">
              <wp:posOffset>-180975</wp:posOffset>
            </wp:positionV>
            <wp:extent cx="1250950" cy="2024380"/>
            <wp:effectExtent l="0" t="0" r="6350" b="0"/>
            <wp:wrapTight wrapText="bothSides">
              <wp:wrapPolygon edited="0">
                <wp:start x="0" y="0"/>
                <wp:lineTo x="0" y="21343"/>
                <wp:lineTo x="21381" y="21343"/>
                <wp:lineTo x="21381" y="0"/>
                <wp:lineTo x="0" y="0"/>
              </wp:wrapPolygon>
            </wp:wrapTight>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0950" cy="2024380"/>
                    </a:xfrm>
                    <a:prstGeom prst="rect">
                      <a:avLst/>
                    </a:prstGeom>
                    <a:noFill/>
                  </pic:spPr>
                </pic:pic>
              </a:graphicData>
            </a:graphic>
            <wp14:sizeRelH relativeFrom="page">
              <wp14:pctWidth>0</wp14:pctWidth>
            </wp14:sizeRelH>
            <wp14:sizeRelV relativeFrom="page">
              <wp14:pctHeight>0</wp14:pctHeight>
            </wp14:sizeRelV>
          </wp:anchor>
        </w:drawing>
      </w:r>
      <w:r w:rsidRPr="00781ED6">
        <w:rPr>
          <w:rFonts w:ascii="Sassoon" w:hAnsi="Sassoon" w:cs="Arial"/>
          <w:iCs/>
          <w:sz w:val="20"/>
          <w:szCs w:val="28"/>
        </w:rPr>
        <w:t>St John’s Primary School</w:t>
      </w:r>
    </w:p>
    <w:p w:rsidR="006E4E48" w:rsidRPr="00781ED6" w:rsidRDefault="006E4E48" w:rsidP="006E4E48">
      <w:pPr>
        <w:spacing w:after="0" w:line="240" w:lineRule="auto"/>
        <w:jc w:val="right"/>
        <w:rPr>
          <w:rFonts w:ascii="Sassoon" w:hAnsi="Sassoon" w:cs="Arial"/>
          <w:iCs/>
          <w:sz w:val="20"/>
          <w:szCs w:val="28"/>
        </w:rPr>
      </w:pPr>
      <w:r w:rsidRPr="00781ED6">
        <w:rPr>
          <w:rFonts w:ascii="Sassoon" w:hAnsi="Sassoon" w:cs="Arial"/>
          <w:iCs/>
          <w:sz w:val="20"/>
          <w:szCs w:val="28"/>
        </w:rPr>
        <w:t xml:space="preserve">Hazelbank Road </w:t>
      </w:r>
      <w:r w:rsidRPr="00781ED6">
        <w:rPr>
          <w:rFonts w:ascii="Times New Roman" w:hAnsi="Times New Roman" w:cs="Times New Roman"/>
          <w:iCs/>
          <w:sz w:val="20"/>
          <w:szCs w:val="28"/>
        </w:rPr>
        <w:t>●</w:t>
      </w:r>
      <w:r w:rsidRPr="00781ED6">
        <w:rPr>
          <w:rFonts w:ascii="Sassoon" w:hAnsi="Sassoon" w:cs="Arial"/>
          <w:iCs/>
          <w:sz w:val="20"/>
          <w:szCs w:val="28"/>
        </w:rPr>
        <w:t xml:space="preserve"> </w:t>
      </w:r>
      <w:proofErr w:type="gramStart"/>
      <w:r w:rsidRPr="00781ED6">
        <w:rPr>
          <w:rFonts w:ascii="Sassoon" w:hAnsi="Sassoon" w:cs="Arial"/>
          <w:iCs/>
          <w:sz w:val="20"/>
          <w:szCs w:val="28"/>
        </w:rPr>
        <w:t xml:space="preserve">Coleraine  </w:t>
      </w:r>
      <w:r w:rsidRPr="00781ED6">
        <w:rPr>
          <w:rFonts w:ascii="Times New Roman" w:hAnsi="Times New Roman" w:cs="Times New Roman"/>
          <w:iCs/>
          <w:sz w:val="20"/>
          <w:szCs w:val="28"/>
        </w:rPr>
        <w:t>●</w:t>
      </w:r>
      <w:proofErr w:type="gramEnd"/>
      <w:r w:rsidRPr="00781ED6">
        <w:rPr>
          <w:rFonts w:ascii="Sassoon" w:hAnsi="Sassoon" w:cs="Arial"/>
          <w:iCs/>
          <w:sz w:val="20"/>
          <w:szCs w:val="28"/>
        </w:rPr>
        <w:t xml:space="preserve"> BT51 3DX</w:t>
      </w:r>
    </w:p>
    <w:p w:rsidR="006E4E48" w:rsidRPr="00781ED6" w:rsidRDefault="006E4E48" w:rsidP="006E4E48">
      <w:pPr>
        <w:spacing w:after="0" w:line="240" w:lineRule="auto"/>
        <w:jc w:val="right"/>
        <w:rPr>
          <w:rFonts w:ascii="Sassoon" w:hAnsi="Sassoon" w:cs="Arial"/>
          <w:iCs/>
          <w:sz w:val="20"/>
          <w:szCs w:val="28"/>
        </w:rPr>
      </w:pPr>
      <w:r w:rsidRPr="00781ED6">
        <w:rPr>
          <w:rFonts w:ascii="Sassoon" w:hAnsi="Sassoon" w:cs="Arial"/>
          <w:iCs/>
          <w:sz w:val="20"/>
          <w:szCs w:val="28"/>
        </w:rPr>
        <w:t xml:space="preserve">Telephone: (028) 7034 4437  </w:t>
      </w:r>
    </w:p>
    <w:p w:rsidR="00B73084" w:rsidRPr="00781ED6" w:rsidRDefault="00B73084" w:rsidP="006E4E48">
      <w:pPr>
        <w:spacing w:after="0" w:line="240" w:lineRule="auto"/>
        <w:jc w:val="right"/>
        <w:rPr>
          <w:rFonts w:ascii="Sassoon" w:hAnsi="Sassoon" w:cs="Arial"/>
          <w:iCs/>
          <w:sz w:val="20"/>
          <w:szCs w:val="28"/>
        </w:rPr>
      </w:pPr>
      <w:r w:rsidRPr="00781ED6">
        <w:rPr>
          <w:rFonts w:ascii="Sassoon" w:hAnsi="Sassoon" w:cs="Arial"/>
          <w:iCs/>
          <w:sz w:val="20"/>
          <w:szCs w:val="28"/>
        </w:rPr>
        <w:t>Principal: Mrs H McDonnell</w:t>
      </w:r>
      <w:r w:rsidR="00A37D38" w:rsidRPr="00781ED6">
        <w:rPr>
          <w:rFonts w:ascii="Sassoon" w:hAnsi="Sassoon" w:cs="Arial"/>
          <w:iCs/>
          <w:sz w:val="20"/>
          <w:szCs w:val="28"/>
        </w:rPr>
        <w:t xml:space="preserve"> BA(Hons), PGCE, PQH(NI)</w:t>
      </w:r>
    </w:p>
    <w:p w:rsidR="006E4E48" w:rsidRPr="00781ED6" w:rsidRDefault="00B771EE" w:rsidP="006E4E48">
      <w:pPr>
        <w:spacing w:after="0" w:line="240" w:lineRule="auto"/>
        <w:jc w:val="right"/>
        <w:rPr>
          <w:rFonts w:ascii="Sassoon" w:hAnsi="Sassoon" w:cs="Arial"/>
          <w:iCs/>
          <w:sz w:val="20"/>
          <w:szCs w:val="28"/>
        </w:rPr>
      </w:pPr>
      <w:r w:rsidRPr="00781ED6">
        <w:rPr>
          <w:rFonts w:ascii="Sassoon" w:hAnsi="Sassoon" w:cs="Arial"/>
          <w:iCs/>
          <w:sz w:val="20"/>
          <w:szCs w:val="28"/>
        </w:rPr>
        <w:t>E-mail</w:t>
      </w:r>
      <w:r w:rsidR="006E4E48" w:rsidRPr="00781ED6">
        <w:rPr>
          <w:rFonts w:ascii="Sassoon" w:hAnsi="Sassoon" w:cs="Arial"/>
          <w:iCs/>
          <w:sz w:val="20"/>
          <w:szCs w:val="28"/>
        </w:rPr>
        <w:t xml:space="preserve">: </w:t>
      </w:r>
      <w:hyperlink r:id="rId9" w:history="1">
        <w:r w:rsidR="00374DF5" w:rsidRPr="00DD66F8">
          <w:rPr>
            <w:rStyle w:val="Hyperlink"/>
            <w:rFonts w:ascii="Sassoon" w:hAnsi="Sassoon" w:cs="Arial"/>
            <w:iCs/>
            <w:sz w:val="20"/>
            <w:szCs w:val="28"/>
          </w:rPr>
          <w:t>cburns390@c2kni.net</w:t>
        </w:r>
      </w:hyperlink>
    </w:p>
    <w:p w:rsidR="00B771EE" w:rsidRPr="005D6771" w:rsidRDefault="00A02C38" w:rsidP="006E4E48">
      <w:pPr>
        <w:spacing w:after="0" w:line="240" w:lineRule="auto"/>
        <w:jc w:val="right"/>
        <w:rPr>
          <w:rFonts w:ascii="Arial" w:hAnsi="Arial" w:cs="Arial"/>
          <w:iCs/>
          <w:sz w:val="24"/>
          <w:szCs w:val="28"/>
        </w:rPr>
      </w:pPr>
      <w:hyperlink r:id="rId10" w:history="1">
        <w:r w:rsidR="00B771EE" w:rsidRPr="00781ED6">
          <w:rPr>
            <w:rStyle w:val="Hyperlink"/>
            <w:rFonts w:ascii="Sassoon" w:hAnsi="Sassoon" w:cs="Arial"/>
            <w:iCs/>
            <w:sz w:val="20"/>
            <w:szCs w:val="28"/>
          </w:rPr>
          <w:t>www.stjohnspscoleraine.com</w:t>
        </w:r>
      </w:hyperlink>
      <w:r w:rsidR="00B771EE" w:rsidRPr="00781ED6">
        <w:rPr>
          <w:rFonts w:ascii="Sassoon" w:hAnsi="Sassoon" w:cs="Arial"/>
          <w:iCs/>
          <w:sz w:val="20"/>
          <w:szCs w:val="28"/>
        </w:rPr>
        <w:t xml:space="preserve">   Twitter: @</w:t>
      </w:r>
      <w:proofErr w:type="spellStart"/>
      <w:r w:rsidR="00B771EE" w:rsidRPr="00781ED6">
        <w:rPr>
          <w:rFonts w:ascii="Sassoon" w:hAnsi="Sassoon" w:cs="Arial"/>
          <w:iCs/>
          <w:sz w:val="20"/>
          <w:szCs w:val="28"/>
        </w:rPr>
        <w:t>StJohnColeraine</w:t>
      </w:r>
      <w:proofErr w:type="spellEnd"/>
    </w:p>
    <w:p w:rsidR="006E4E48" w:rsidRPr="005D6771" w:rsidRDefault="006E4E48" w:rsidP="006E4E48">
      <w:pPr>
        <w:spacing w:line="240" w:lineRule="auto"/>
        <w:jc w:val="right"/>
        <w:rPr>
          <w:rFonts w:ascii="Arial" w:hAnsi="Arial" w:cs="Arial"/>
          <w:sz w:val="18"/>
          <w:szCs w:val="20"/>
        </w:rPr>
      </w:pPr>
      <w:r w:rsidRPr="005D6771">
        <w:rPr>
          <w:rFonts w:ascii="MS Sans Serif" w:hAnsi="MS Sans Serif" w:cs="Times New Roman"/>
          <w:noProof/>
          <w:sz w:val="18"/>
          <w:szCs w:val="20"/>
          <w:lang w:eastAsia="en-GB"/>
        </w:rPr>
        <w:drawing>
          <wp:anchor distT="0" distB="0" distL="114300" distR="114300" simplePos="0" relativeHeight="251658240" behindDoc="0" locked="0" layoutInCell="1" allowOverlap="1" wp14:anchorId="42B108D4" wp14:editId="1CAC9565">
            <wp:simplePos x="0" y="0"/>
            <wp:positionH relativeFrom="column">
              <wp:posOffset>1297222</wp:posOffset>
            </wp:positionH>
            <wp:positionV relativeFrom="paragraph">
              <wp:posOffset>212973</wp:posOffset>
            </wp:positionV>
            <wp:extent cx="5334000" cy="133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0" cy="133350"/>
                    </a:xfrm>
                    <a:prstGeom prst="rect">
                      <a:avLst/>
                    </a:prstGeom>
                    <a:noFill/>
                  </pic:spPr>
                </pic:pic>
              </a:graphicData>
            </a:graphic>
            <wp14:sizeRelH relativeFrom="page">
              <wp14:pctWidth>0</wp14:pctWidth>
            </wp14:sizeRelH>
            <wp14:sizeRelV relativeFrom="page">
              <wp14:pctHeight>0</wp14:pctHeight>
            </wp14:sizeRelV>
          </wp:anchor>
        </w:drawing>
      </w:r>
    </w:p>
    <w:p w:rsidR="00582706" w:rsidRDefault="00582706" w:rsidP="004A352A">
      <w:pPr>
        <w:rPr>
          <w:rFonts w:ascii="Sassoon" w:hAnsi="Sassoon"/>
          <w:b/>
          <w:sz w:val="24"/>
          <w:szCs w:val="24"/>
        </w:rPr>
      </w:pPr>
    </w:p>
    <w:p w:rsidR="00EB4DC2" w:rsidRPr="00781ED6" w:rsidRDefault="00BB57DE" w:rsidP="00806E16">
      <w:pPr>
        <w:ind w:left="720" w:firstLine="720"/>
        <w:rPr>
          <w:rFonts w:ascii="Sassoon" w:hAnsi="Sassoon"/>
          <w:b/>
          <w:sz w:val="24"/>
          <w:szCs w:val="24"/>
        </w:rPr>
      </w:pPr>
      <w:r>
        <w:rPr>
          <w:rFonts w:ascii="Sassoon" w:hAnsi="Sassoon"/>
          <w:b/>
          <w:sz w:val="24"/>
          <w:szCs w:val="24"/>
        </w:rPr>
        <w:t xml:space="preserve">              </w:t>
      </w:r>
      <w:r w:rsidR="00886B06">
        <w:rPr>
          <w:rFonts w:ascii="Sassoon" w:hAnsi="Sassoon"/>
          <w:b/>
          <w:sz w:val="24"/>
          <w:szCs w:val="24"/>
        </w:rPr>
        <w:t xml:space="preserve"> </w:t>
      </w:r>
    </w:p>
    <w:p w:rsidR="004A352A" w:rsidRPr="004A49BE" w:rsidRDefault="004A352A" w:rsidP="004A352A">
      <w:pPr>
        <w:pStyle w:val="NoSpacing"/>
        <w:rPr>
          <w:rFonts w:ascii="Sassoon" w:hAnsi="Sassoon" w:cs="Arial"/>
        </w:rPr>
      </w:pPr>
    </w:p>
    <w:p w:rsidR="00806E16" w:rsidRPr="00A02C38" w:rsidRDefault="00DA0AFB" w:rsidP="00B85223">
      <w:pPr>
        <w:rPr>
          <w:rFonts w:ascii="Sassoon" w:hAnsi="Sassoon"/>
          <w:sz w:val="24"/>
          <w:szCs w:val="24"/>
        </w:rPr>
      </w:pPr>
      <w:r w:rsidRPr="00A02C38">
        <w:rPr>
          <w:rFonts w:ascii="Sassoon" w:hAnsi="Sassoon"/>
          <w:sz w:val="24"/>
          <w:szCs w:val="24"/>
        </w:rPr>
        <w:t>Guidance for all visitors entering St. John’s P.S. during COVID-19</w:t>
      </w:r>
    </w:p>
    <w:p w:rsidR="00DA0AFB" w:rsidRPr="00A02C38" w:rsidRDefault="00DA0AFB" w:rsidP="00B85223">
      <w:pPr>
        <w:rPr>
          <w:rFonts w:ascii="Sassoon" w:hAnsi="Sassoon"/>
          <w:sz w:val="24"/>
          <w:szCs w:val="24"/>
        </w:rPr>
      </w:pPr>
      <w:r w:rsidRPr="00A02C38">
        <w:rPr>
          <w:rFonts w:ascii="Sassoon" w:hAnsi="Sassoon"/>
          <w:sz w:val="24"/>
          <w:szCs w:val="24"/>
        </w:rPr>
        <w:t>The following information and guidance is set out to help any visitors who need to work with pupils or meet staff members throughout the course of the day. This guidance is in place to protect all staff, visitors and children during this extraordinary time. It is the responsibility of the visitor to ensure that they have taken all possible precautions and that they comply with PHA guidance before entering the school premises.</w:t>
      </w:r>
    </w:p>
    <w:p w:rsidR="00DA0AFB" w:rsidRPr="00A02C38" w:rsidRDefault="00DA0AFB" w:rsidP="00B85223">
      <w:pPr>
        <w:rPr>
          <w:rFonts w:ascii="Sassoon" w:hAnsi="Sassoon"/>
          <w:sz w:val="24"/>
          <w:szCs w:val="24"/>
        </w:rPr>
      </w:pPr>
      <w:r w:rsidRPr="00A02C38">
        <w:rPr>
          <w:rFonts w:ascii="Sassoon" w:hAnsi="Sassoon"/>
          <w:sz w:val="24"/>
          <w:szCs w:val="24"/>
        </w:rPr>
        <w:t>On entering the school premises, visitors must:</w:t>
      </w:r>
      <w:bookmarkStart w:id="0" w:name="_GoBack"/>
      <w:bookmarkEnd w:id="0"/>
    </w:p>
    <w:p w:rsidR="00DA0AFB" w:rsidRPr="00A02C38" w:rsidRDefault="00DA0AFB" w:rsidP="00DA0AFB">
      <w:pPr>
        <w:pStyle w:val="ListParagraph"/>
        <w:numPr>
          <w:ilvl w:val="0"/>
          <w:numId w:val="6"/>
        </w:numPr>
        <w:rPr>
          <w:rFonts w:ascii="Sassoon" w:hAnsi="Sassoon"/>
          <w:sz w:val="24"/>
          <w:szCs w:val="24"/>
        </w:rPr>
      </w:pPr>
      <w:r w:rsidRPr="00A02C38">
        <w:rPr>
          <w:rFonts w:ascii="Sassoon" w:hAnsi="Sassoon"/>
          <w:sz w:val="24"/>
          <w:szCs w:val="24"/>
        </w:rPr>
        <w:t>Use the hand sanitizer positioned at the front door.</w:t>
      </w:r>
    </w:p>
    <w:p w:rsidR="00DA0AFB" w:rsidRPr="00A02C38" w:rsidRDefault="00DA0AFB" w:rsidP="00DA0AFB">
      <w:pPr>
        <w:pStyle w:val="ListParagraph"/>
        <w:numPr>
          <w:ilvl w:val="0"/>
          <w:numId w:val="6"/>
        </w:numPr>
        <w:rPr>
          <w:rFonts w:ascii="Sassoon" w:hAnsi="Sassoon"/>
          <w:sz w:val="24"/>
          <w:szCs w:val="24"/>
        </w:rPr>
      </w:pPr>
      <w:r w:rsidRPr="00A02C38">
        <w:rPr>
          <w:rFonts w:ascii="Sassoon" w:hAnsi="Sassoon"/>
          <w:sz w:val="24"/>
          <w:szCs w:val="24"/>
        </w:rPr>
        <w:t xml:space="preserve">Sign in the visitor book indicating who they meeting. </w:t>
      </w:r>
    </w:p>
    <w:p w:rsidR="00DA0AFB" w:rsidRPr="00A02C38" w:rsidRDefault="00DA0AFB" w:rsidP="00DA0AFB">
      <w:pPr>
        <w:pStyle w:val="ListParagraph"/>
        <w:numPr>
          <w:ilvl w:val="0"/>
          <w:numId w:val="6"/>
        </w:numPr>
        <w:rPr>
          <w:rFonts w:ascii="Sassoon" w:hAnsi="Sassoon"/>
          <w:sz w:val="24"/>
          <w:szCs w:val="24"/>
        </w:rPr>
      </w:pPr>
      <w:r w:rsidRPr="00A02C38">
        <w:rPr>
          <w:rFonts w:ascii="Sassoon" w:hAnsi="Sassoon"/>
          <w:sz w:val="24"/>
          <w:szCs w:val="24"/>
        </w:rPr>
        <w:t>Leave a mobile phone number for potential contract and trace purposes.</w:t>
      </w:r>
    </w:p>
    <w:p w:rsidR="00DA0AFB" w:rsidRPr="00A02C38" w:rsidRDefault="00DA0AFB" w:rsidP="00DA0AFB">
      <w:pPr>
        <w:pStyle w:val="ListParagraph"/>
        <w:numPr>
          <w:ilvl w:val="0"/>
          <w:numId w:val="6"/>
        </w:numPr>
        <w:rPr>
          <w:rFonts w:ascii="Sassoon" w:hAnsi="Sassoon"/>
          <w:sz w:val="24"/>
          <w:szCs w:val="24"/>
        </w:rPr>
      </w:pPr>
      <w:r w:rsidRPr="00A02C38">
        <w:rPr>
          <w:rFonts w:ascii="Sassoon" w:hAnsi="Sassoon"/>
          <w:sz w:val="24"/>
          <w:szCs w:val="24"/>
        </w:rPr>
        <w:t>Wear a face covering whilst moving around the school corridors.</w:t>
      </w:r>
    </w:p>
    <w:p w:rsidR="00DA0AFB" w:rsidRPr="00A02C38" w:rsidRDefault="00DA0AFB" w:rsidP="00DA0AFB">
      <w:pPr>
        <w:pStyle w:val="ListParagraph"/>
        <w:numPr>
          <w:ilvl w:val="0"/>
          <w:numId w:val="6"/>
        </w:numPr>
        <w:rPr>
          <w:rFonts w:ascii="Sassoon" w:hAnsi="Sassoon"/>
          <w:sz w:val="24"/>
          <w:szCs w:val="24"/>
        </w:rPr>
      </w:pPr>
      <w:r w:rsidRPr="00A02C38">
        <w:rPr>
          <w:rFonts w:ascii="Sassoon" w:hAnsi="Sassoon"/>
          <w:sz w:val="24"/>
          <w:szCs w:val="24"/>
        </w:rPr>
        <w:t>Use a face visor when working closely with children on a one-to-one basis.</w:t>
      </w:r>
    </w:p>
    <w:p w:rsidR="00DA0AFB" w:rsidRPr="00A02C38" w:rsidRDefault="00A02C38" w:rsidP="00DA0AFB">
      <w:pPr>
        <w:pStyle w:val="ListParagraph"/>
        <w:numPr>
          <w:ilvl w:val="0"/>
          <w:numId w:val="6"/>
        </w:numPr>
        <w:rPr>
          <w:rFonts w:ascii="Sassoon" w:hAnsi="Sassoon"/>
          <w:sz w:val="24"/>
          <w:szCs w:val="24"/>
        </w:rPr>
      </w:pPr>
      <w:r w:rsidRPr="00A02C38">
        <w:rPr>
          <w:rFonts w:ascii="Sassoon" w:hAnsi="Sassoon"/>
          <w:sz w:val="24"/>
          <w:szCs w:val="24"/>
        </w:rPr>
        <w:t>Maintain social distancing where possible.</w:t>
      </w:r>
    </w:p>
    <w:p w:rsidR="00A02C38" w:rsidRPr="00A02C38" w:rsidRDefault="00A02C38" w:rsidP="00DA0AFB">
      <w:pPr>
        <w:pStyle w:val="ListParagraph"/>
        <w:numPr>
          <w:ilvl w:val="0"/>
          <w:numId w:val="6"/>
        </w:numPr>
        <w:rPr>
          <w:rFonts w:ascii="Sassoon" w:hAnsi="Sassoon"/>
          <w:sz w:val="24"/>
          <w:szCs w:val="24"/>
        </w:rPr>
      </w:pPr>
      <w:r w:rsidRPr="00A02C38">
        <w:rPr>
          <w:rFonts w:ascii="Sassoon" w:hAnsi="Sassoon"/>
          <w:sz w:val="24"/>
          <w:szCs w:val="24"/>
        </w:rPr>
        <w:t>Ensure adequate ventilation by opening windows (if not already done so)</w:t>
      </w:r>
    </w:p>
    <w:p w:rsidR="00A02C38" w:rsidRPr="00A02C38" w:rsidRDefault="00A02C38" w:rsidP="00DA0AFB">
      <w:pPr>
        <w:pStyle w:val="ListParagraph"/>
        <w:numPr>
          <w:ilvl w:val="0"/>
          <w:numId w:val="6"/>
        </w:numPr>
        <w:rPr>
          <w:rFonts w:ascii="Sassoon" w:hAnsi="Sassoon"/>
          <w:sz w:val="24"/>
          <w:szCs w:val="24"/>
        </w:rPr>
      </w:pPr>
      <w:r w:rsidRPr="00A02C38">
        <w:rPr>
          <w:rFonts w:ascii="Sassoon" w:hAnsi="Sassoon"/>
          <w:sz w:val="24"/>
          <w:szCs w:val="24"/>
        </w:rPr>
        <w:t>Sign out when finished.</w:t>
      </w:r>
    </w:p>
    <w:p w:rsidR="00A02C38" w:rsidRPr="00A02C38" w:rsidRDefault="00A02C38" w:rsidP="00A02C38">
      <w:pPr>
        <w:rPr>
          <w:rFonts w:ascii="Sassoon" w:hAnsi="Sassoon"/>
          <w:sz w:val="24"/>
          <w:szCs w:val="24"/>
        </w:rPr>
      </w:pPr>
    </w:p>
    <w:p w:rsidR="00A02C38" w:rsidRPr="00A02C38" w:rsidRDefault="00A02C38" w:rsidP="00A02C38">
      <w:pPr>
        <w:rPr>
          <w:rFonts w:ascii="Sassoon" w:hAnsi="Sassoon"/>
          <w:sz w:val="24"/>
          <w:szCs w:val="24"/>
        </w:rPr>
      </w:pPr>
      <w:r w:rsidRPr="00A02C38">
        <w:rPr>
          <w:rFonts w:ascii="Sassoon" w:hAnsi="Sassoon"/>
          <w:sz w:val="24"/>
          <w:szCs w:val="24"/>
        </w:rPr>
        <w:t>We hope this guidance is informative and helpful and that you will still find St. John’s a warm and welcoming place to visit.</w:t>
      </w:r>
    </w:p>
    <w:p w:rsidR="00A02C38" w:rsidRPr="00A02C38" w:rsidRDefault="00A02C38" w:rsidP="00A02C38">
      <w:pPr>
        <w:rPr>
          <w:rFonts w:ascii="Sassoon" w:hAnsi="Sassoon"/>
          <w:sz w:val="24"/>
          <w:szCs w:val="24"/>
        </w:rPr>
      </w:pPr>
    </w:p>
    <w:p w:rsidR="00A02C38" w:rsidRPr="00A02C38" w:rsidRDefault="00A02C38" w:rsidP="00A02C38">
      <w:pPr>
        <w:rPr>
          <w:rFonts w:ascii="Sassoon" w:hAnsi="Sassoon"/>
          <w:sz w:val="24"/>
          <w:szCs w:val="24"/>
        </w:rPr>
      </w:pPr>
      <w:r w:rsidRPr="00A02C38">
        <w:rPr>
          <w:rFonts w:ascii="Sassoon" w:hAnsi="Sassoon"/>
          <w:sz w:val="24"/>
          <w:szCs w:val="24"/>
        </w:rPr>
        <w:t>C. Burns September 2020</w:t>
      </w:r>
    </w:p>
    <w:p w:rsidR="00BB57DE" w:rsidRDefault="00BB57DE" w:rsidP="00BB57DE">
      <w:pPr>
        <w:rPr>
          <w:rFonts w:ascii="Sassoon" w:hAnsi="Sassoon"/>
        </w:rPr>
      </w:pPr>
    </w:p>
    <w:p w:rsidR="00BB57DE" w:rsidRPr="00EF0D58" w:rsidRDefault="00BB57DE" w:rsidP="00BB57DE">
      <w:pPr>
        <w:rPr>
          <w:rFonts w:ascii="Sassoon" w:hAnsi="Sassoon"/>
          <w:b/>
        </w:rPr>
      </w:pPr>
    </w:p>
    <w:p w:rsidR="00BB57DE" w:rsidRPr="00EF0D58" w:rsidRDefault="00BB57DE" w:rsidP="00BB57DE">
      <w:pPr>
        <w:rPr>
          <w:rFonts w:ascii="Sassoon" w:hAnsi="Sassoon"/>
        </w:rPr>
      </w:pPr>
    </w:p>
    <w:p w:rsidR="00057C77" w:rsidRPr="00781ED6" w:rsidRDefault="00057C77" w:rsidP="00057C77">
      <w:pPr>
        <w:rPr>
          <w:rFonts w:ascii="Sassoon" w:hAnsi="Sassoon"/>
          <w:b/>
          <w:sz w:val="32"/>
        </w:rPr>
      </w:pPr>
    </w:p>
    <w:p w:rsidR="00057C77" w:rsidRPr="00781ED6" w:rsidRDefault="00057C77" w:rsidP="00057C77">
      <w:pPr>
        <w:rPr>
          <w:rFonts w:ascii="Sassoon" w:hAnsi="Sassoon"/>
          <w:b/>
          <w:sz w:val="32"/>
        </w:rPr>
      </w:pPr>
    </w:p>
    <w:p w:rsidR="00956A1F" w:rsidRPr="00781ED6" w:rsidRDefault="00956A1F" w:rsidP="00956A1F">
      <w:pPr>
        <w:rPr>
          <w:rFonts w:ascii="Sassoon" w:hAnsi="Sassoon"/>
        </w:rPr>
      </w:pPr>
    </w:p>
    <w:p w:rsidR="00956A1F" w:rsidRPr="00781ED6" w:rsidRDefault="00956A1F" w:rsidP="00956A1F">
      <w:pPr>
        <w:rPr>
          <w:rFonts w:ascii="Sassoon" w:hAnsi="Sassoon"/>
        </w:rPr>
      </w:pPr>
    </w:p>
    <w:p w:rsidR="00956A1F" w:rsidRPr="00781ED6" w:rsidRDefault="00956A1F" w:rsidP="00956A1F">
      <w:pPr>
        <w:rPr>
          <w:rFonts w:ascii="Sassoon" w:hAnsi="Sassoon"/>
        </w:rPr>
      </w:pPr>
    </w:p>
    <w:p w:rsidR="00956A1F" w:rsidRPr="00781ED6" w:rsidRDefault="00956A1F" w:rsidP="00956A1F">
      <w:pPr>
        <w:rPr>
          <w:rFonts w:ascii="Sassoon" w:hAnsi="Sassoon"/>
        </w:rPr>
      </w:pPr>
    </w:p>
    <w:sectPr w:rsidR="00956A1F" w:rsidRPr="00781ED6" w:rsidSect="00781ED6">
      <w:footerReference w:type="default" r:id="rId12"/>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62D" w:rsidRDefault="0069662D" w:rsidP="007261A7">
      <w:pPr>
        <w:spacing w:after="0" w:line="240" w:lineRule="auto"/>
      </w:pPr>
      <w:r>
        <w:separator/>
      </w:r>
    </w:p>
  </w:endnote>
  <w:endnote w:type="continuationSeparator" w:id="0">
    <w:p w:rsidR="0069662D" w:rsidRDefault="0069662D" w:rsidP="00726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Sans Serif">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assoon">
    <w:panose1 w:val="02000503040000090004"/>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7D5" w:rsidRPr="00B73084" w:rsidRDefault="00956A1F" w:rsidP="00FD4ABD">
    <w:pPr>
      <w:rPr>
        <w:rFonts w:ascii="Arial" w:hAnsi="Arial" w:cs="Arial"/>
        <w:b/>
        <w:color w:val="00B050"/>
        <w:sz w:val="20"/>
        <w:szCs w:val="20"/>
      </w:rPr>
    </w:pPr>
    <w:r>
      <w:rPr>
        <w:rFonts w:ascii="Arial" w:hAnsi="Arial" w:cs="Arial"/>
        <w:b/>
        <w:color w:val="00B05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62D" w:rsidRDefault="0069662D" w:rsidP="007261A7">
      <w:pPr>
        <w:spacing w:after="0" w:line="240" w:lineRule="auto"/>
      </w:pPr>
      <w:r>
        <w:separator/>
      </w:r>
    </w:p>
  </w:footnote>
  <w:footnote w:type="continuationSeparator" w:id="0">
    <w:p w:rsidR="0069662D" w:rsidRDefault="0069662D" w:rsidP="007261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40C61"/>
    <w:multiLevelType w:val="hybridMultilevel"/>
    <w:tmpl w:val="11D20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830D94"/>
    <w:multiLevelType w:val="hybridMultilevel"/>
    <w:tmpl w:val="26B415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9473E1"/>
    <w:multiLevelType w:val="hybridMultilevel"/>
    <w:tmpl w:val="792CF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427B45"/>
    <w:multiLevelType w:val="hybridMultilevel"/>
    <w:tmpl w:val="B78E4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964029"/>
    <w:multiLevelType w:val="hybridMultilevel"/>
    <w:tmpl w:val="B36E1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1EE"/>
    <w:rsid w:val="000270CB"/>
    <w:rsid w:val="0003716A"/>
    <w:rsid w:val="00043B42"/>
    <w:rsid w:val="00045698"/>
    <w:rsid w:val="00050DA9"/>
    <w:rsid w:val="00057C77"/>
    <w:rsid w:val="00062406"/>
    <w:rsid w:val="0006784B"/>
    <w:rsid w:val="000D431A"/>
    <w:rsid w:val="000E0474"/>
    <w:rsid w:val="001068D3"/>
    <w:rsid w:val="0012509B"/>
    <w:rsid w:val="00162401"/>
    <w:rsid w:val="00175791"/>
    <w:rsid w:val="00183650"/>
    <w:rsid w:val="00191765"/>
    <w:rsid w:val="001A5D4B"/>
    <w:rsid w:val="001B1BBA"/>
    <w:rsid w:val="00204291"/>
    <w:rsid w:val="002363E3"/>
    <w:rsid w:val="002462B8"/>
    <w:rsid w:val="002905A2"/>
    <w:rsid w:val="002A6796"/>
    <w:rsid w:val="002D3EF1"/>
    <w:rsid w:val="002D525F"/>
    <w:rsid w:val="002F5360"/>
    <w:rsid w:val="002F561A"/>
    <w:rsid w:val="00336621"/>
    <w:rsid w:val="00344167"/>
    <w:rsid w:val="003572EC"/>
    <w:rsid w:val="00370E92"/>
    <w:rsid w:val="00374DF5"/>
    <w:rsid w:val="00390279"/>
    <w:rsid w:val="003929DB"/>
    <w:rsid w:val="003A258B"/>
    <w:rsid w:val="003D11D4"/>
    <w:rsid w:val="003E65D9"/>
    <w:rsid w:val="004035CD"/>
    <w:rsid w:val="00431047"/>
    <w:rsid w:val="00435448"/>
    <w:rsid w:val="004A352A"/>
    <w:rsid w:val="004F77A0"/>
    <w:rsid w:val="005563C8"/>
    <w:rsid w:val="00582706"/>
    <w:rsid w:val="00594C0F"/>
    <w:rsid w:val="005951FA"/>
    <w:rsid w:val="005C24E3"/>
    <w:rsid w:val="005D1BF6"/>
    <w:rsid w:val="005D6771"/>
    <w:rsid w:val="005E77EC"/>
    <w:rsid w:val="006355BB"/>
    <w:rsid w:val="00641CA8"/>
    <w:rsid w:val="00695595"/>
    <w:rsid w:val="0069662D"/>
    <w:rsid w:val="006B18B3"/>
    <w:rsid w:val="006E4E48"/>
    <w:rsid w:val="006F5664"/>
    <w:rsid w:val="007261A7"/>
    <w:rsid w:val="00727E4E"/>
    <w:rsid w:val="00771F22"/>
    <w:rsid w:val="00781ED6"/>
    <w:rsid w:val="00801BDA"/>
    <w:rsid w:val="00802B53"/>
    <w:rsid w:val="00806E16"/>
    <w:rsid w:val="00841DEA"/>
    <w:rsid w:val="00847750"/>
    <w:rsid w:val="00853A0C"/>
    <w:rsid w:val="008567CF"/>
    <w:rsid w:val="0088312B"/>
    <w:rsid w:val="00886B06"/>
    <w:rsid w:val="008925DF"/>
    <w:rsid w:val="008F71E2"/>
    <w:rsid w:val="009119E6"/>
    <w:rsid w:val="00931F7D"/>
    <w:rsid w:val="0094734F"/>
    <w:rsid w:val="00956A1F"/>
    <w:rsid w:val="00984D0F"/>
    <w:rsid w:val="009A6781"/>
    <w:rsid w:val="009A67D5"/>
    <w:rsid w:val="009F0992"/>
    <w:rsid w:val="00A02C38"/>
    <w:rsid w:val="00A36447"/>
    <w:rsid w:val="00A37D38"/>
    <w:rsid w:val="00A52D58"/>
    <w:rsid w:val="00A70DB1"/>
    <w:rsid w:val="00A76323"/>
    <w:rsid w:val="00A971F6"/>
    <w:rsid w:val="00AA18AF"/>
    <w:rsid w:val="00AC7F30"/>
    <w:rsid w:val="00B1199E"/>
    <w:rsid w:val="00B67B51"/>
    <w:rsid w:val="00B67C55"/>
    <w:rsid w:val="00B7150E"/>
    <w:rsid w:val="00B73084"/>
    <w:rsid w:val="00B771EE"/>
    <w:rsid w:val="00B85223"/>
    <w:rsid w:val="00B906FF"/>
    <w:rsid w:val="00B97938"/>
    <w:rsid w:val="00BA3E49"/>
    <w:rsid w:val="00BB57DE"/>
    <w:rsid w:val="00BC70F2"/>
    <w:rsid w:val="00BD4A59"/>
    <w:rsid w:val="00C0273D"/>
    <w:rsid w:val="00C924AF"/>
    <w:rsid w:val="00CA2B7C"/>
    <w:rsid w:val="00CE37FD"/>
    <w:rsid w:val="00D0002A"/>
    <w:rsid w:val="00D048C6"/>
    <w:rsid w:val="00D074CA"/>
    <w:rsid w:val="00D205C9"/>
    <w:rsid w:val="00D27627"/>
    <w:rsid w:val="00D52F55"/>
    <w:rsid w:val="00D6693F"/>
    <w:rsid w:val="00D85390"/>
    <w:rsid w:val="00D96558"/>
    <w:rsid w:val="00D971A3"/>
    <w:rsid w:val="00DA0AFB"/>
    <w:rsid w:val="00DA49C0"/>
    <w:rsid w:val="00DC653E"/>
    <w:rsid w:val="00E21256"/>
    <w:rsid w:val="00E2519D"/>
    <w:rsid w:val="00E36B98"/>
    <w:rsid w:val="00E418CD"/>
    <w:rsid w:val="00E46617"/>
    <w:rsid w:val="00E705DA"/>
    <w:rsid w:val="00E72FEE"/>
    <w:rsid w:val="00E87714"/>
    <w:rsid w:val="00E9374D"/>
    <w:rsid w:val="00E9521E"/>
    <w:rsid w:val="00EA3660"/>
    <w:rsid w:val="00EB4DC2"/>
    <w:rsid w:val="00EB7BEB"/>
    <w:rsid w:val="00EE0ED3"/>
    <w:rsid w:val="00EE1CD5"/>
    <w:rsid w:val="00EE4F15"/>
    <w:rsid w:val="00EF0D58"/>
    <w:rsid w:val="00F0610F"/>
    <w:rsid w:val="00F25DF2"/>
    <w:rsid w:val="00F32A03"/>
    <w:rsid w:val="00F37341"/>
    <w:rsid w:val="00F50A97"/>
    <w:rsid w:val="00F73403"/>
    <w:rsid w:val="00FB0DFB"/>
    <w:rsid w:val="00FB1823"/>
    <w:rsid w:val="00FC2734"/>
    <w:rsid w:val="00FD4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60478A63"/>
  <w15:docId w15:val="{155CECF4-3930-40E4-8A53-712655506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E4E48"/>
    <w:pPr>
      <w:keepNext/>
      <w:overflowPunct w:val="0"/>
      <w:autoSpaceDE w:val="0"/>
      <w:autoSpaceDN w:val="0"/>
      <w:adjustRightInd w:val="0"/>
      <w:spacing w:after="0" w:line="240" w:lineRule="auto"/>
      <w:outlineLvl w:val="0"/>
    </w:pPr>
    <w:rPr>
      <w:rFonts w:ascii="Comic Sans MS" w:eastAsia="Times New Roman" w:hAnsi="Comic Sans MS" w:cs="Times New Roman"/>
      <w:sz w:val="24"/>
      <w:szCs w:val="20"/>
      <w:lang w:val="en-US"/>
    </w:rPr>
  </w:style>
  <w:style w:type="paragraph" w:styleId="Heading2">
    <w:name w:val="heading 2"/>
    <w:basedOn w:val="Normal"/>
    <w:next w:val="Normal"/>
    <w:link w:val="Heading2Char"/>
    <w:unhideWhenUsed/>
    <w:qFormat/>
    <w:rsid w:val="006E4E48"/>
    <w:pPr>
      <w:keepNext/>
      <w:overflowPunct w:val="0"/>
      <w:autoSpaceDE w:val="0"/>
      <w:autoSpaceDN w:val="0"/>
      <w:adjustRightInd w:val="0"/>
      <w:spacing w:after="0" w:line="240" w:lineRule="auto"/>
      <w:outlineLvl w:val="1"/>
    </w:pPr>
    <w:rPr>
      <w:rFonts w:ascii="Comic Sans MS" w:eastAsia="Times New Roman" w:hAnsi="Comic Sans MS" w:cs="Times New Roman"/>
      <w:b/>
      <w:bCs/>
      <w:sz w:val="2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4E48"/>
    <w:rPr>
      <w:rFonts w:ascii="Comic Sans MS" w:eastAsia="Times New Roman" w:hAnsi="Comic Sans MS" w:cs="Times New Roman"/>
      <w:sz w:val="24"/>
      <w:szCs w:val="20"/>
      <w:lang w:val="en-US"/>
    </w:rPr>
  </w:style>
  <w:style w:type="character" w:customStyle="1" w:styleId="Heading2Char">
    <w:name w:val="Heading 2 Char"/>
    <w:basedOn w:val="DefaultParagraphFont"/>
    <w:link w:val="Heading2"/>
    <w:rsid w:val="006E4E48"/>
    <w:rPr>
      <w:rFonts w:ascii="Comic Sans MS" w:eastAsia="Times New Roman" w:hAnsi="Comic Sans MS" w:cs="Times New Roman"/>
      <w:b/>
      <w:bCs/>
      <w:sz w:val="24"/>
      <w:szCs w:val="20"/>
      <w:u w:val="single"/>
      <w:lang w:val="en-US"/>
    </w:rPr>
  </w:style>
  <w:style w:type="paragraph" w:styleId="ListParagraph">
    <w:name w:val="List Paragraph"/>
    <w:basedOn w:val="Normal"/>
    <w:uiPriority w:val="34"/>
    <w:qFormat/>
    <w:rsid w:val="006E4E48"/>
    <w:pPr>
      <w:overflowPunct w:val="0"/>
      <w:autoSpaceDE w:val="0"/>
      <w:autoSpaceDN w:val="0"/>
      <w:adjustRightInd w:val="0"/>
      <w:spacing w:after="0" w:line="240" w:lineRule="auto"/>
      <w:ind w:left="720"/>
    </w:pPr>
    <w:rPr>
      <w:rFonts w:ascii="MS Sans Serif" w:eastAsia="Times New Roman" w:hAnsi="MS Sans Serif" w:cs="Times New Roman"/>
      <w:sz w:val="20"/>
      <w:szCs w:val="20"/>
      <w:lang w:val="en-US"/>
    </w:rPr>
  </w:style>
  <w:style w:type="table" w:styleId="TableGrid">
    <w:name w:val="Table Grid"/>
    <w:basedOn w:val="TableNormal"/>
    <w:rsid w:val="006E4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1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1A7"/>
  </w:style>
  <w:style w:type="paragraph" w:styleId="Footer">
    <w:name w:val="footer"/>
    <w:basedOn w:val="Normal"/>
    <w:link w:val="FooterChar"/>
    <w:uiPriority w:val="99"/>
    <w:unhideWhenUsed/>
    <w:rsid w:val="007261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1A7"/>
  </w:style>
  <w:style w:type="paragraph" w:styleId="BalloonText">
    <w:name w:val="Balloon Text"/>
    <w:basedOn w:val="Normal"/>
    <w:link w:val="BalloonTextChar"/>
    <w:uiPriority w:val="99"/>
    <w:semiHidden/>
    <w:unhideWhenUsed/>
    <w:rsid w:val="00726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1A7"/>
    <w:rPr>
      <w:rFonts w:ascii="Tahoma" w:hAnsi="Tahoma" w:cs="Tahoma"/>
      <w:sz w:val="16"/>
      <w:szCs w:val="16"/>
    </w:rPr>
  </w:style>
  <w:style w:type="character" w:styleId="Hyperlink">
    <w:name w:val="Hyperlink"/>
    <w:basedOn w:val="DefaultParagraphFont"/>
    <w:uiPriority w:val="99"/>
    <w:unhideWhenUsed/>
    <w:rsid w:val="00B771EE"/>
    <w:rPr>
      <w:color w:val="0000FF" w:themeColor="hyperlink"/>
      <w:u w:val="single"/>
    </w:rPr>
  </w:style>
  <w:style w:type="paragraph" w:styleId="BodyText">
    <w:name w:val="Body Text"/>
    <w:basedOn w:val="Normal"/>
    <w:link w:val="BodyTextChar"/>
    <w:rsid w:val="00984D0F"/>
    <w:pPr>
      <w:widowControl w:val="0"/>
      <w:suppressAutoHyphens/>
      <w:spacing w:after="120" w:line="240" w:lineRule="auto"/>
    </w:pPr>
    <w:rPr>
      <w:rFonts w:ascii="Times New Roman" w:eastAsia="Arial Unicode MS" w:hAnsi="Times New Roman" w:cs="Arial Unicode MS"/>
      <w:kern w:val="2"/>
      <w:sz w:val="24"/>
      <w:szCs w:val="24"/>
      <w:lang w:eastAsia="hi-IN" w:bidi="hi-IN"/>
    </w:rPr>
  </w:style>
  <w:style w:type="character" w:customStyle="1" w:styleId="BodyTextChar">
    <w:name w:val="Body Text Char"/>
    <w:basedOn w:val="DefaultParagraphFont"/>
    <w:link w:val="BodyText"/>
    <w:rsid w:val="00984D0F"/>
    <w:rPr>
      <w:rFonts w:ascii="Times New Roman" w:eastAsia="Arial Unicode MS" w:hAnsi="Times New Roman" w:cs="Arial Unicode MS"/>
      <w:kern w:val="2"/>
      <w:sz w:val="24"/>
      <w:szCs w:val="24"/>
      <w:lang w:eastAsia="hi-IN" w:bidi="hi-IN"/>
    </w:rPr>
  </w:style>
  <w:style w:type="paragraph" w:styleId="BodyText2">
    <w:name w:val="Body Text 2"/>
    <w:basedOn w:val="Normal"/>
    <w:link w:val="BodyText2Char"/>
    <w:rsid w:val="00984D0F"/>
    <w:pPr>
      <w:widowControl w:val="0"/>
      <w:suppressAutoHyphens/>
      <w:spacing w:after="120" w:line="480" w:lineRule="auto"/>
    </w:pPr>
    <w:rPr>
      <w:rFonts w:ascii="Times New Roman" w:eastAsia="Arial Unicode MS" w:hAnsi="Times New Roman" w:cs="Arial Unicode MS"/>
      <w:kern w:val="2"/>
      <w:sz w:val="24"/>
      <w:szCs w:val="24"/>
      <w:lang w:eastAsia="hi-IN" w:bidi="hi-IN"/>
    </w:rPr>
  </w:style>
  <w:style w:type="character" w:customStyle="1" w:styleId="BodyText2Char">
    <w:name w:val="Body Text 2 Char"/>
    <w:basedOn w:val="DefaultParagraphFont"/>
    <w:link w:val="BodyText2"/>
    <w:rsid w:val="00984D0F"/>
    <w:rPr>
      <w:rFonts w:ascii="Times New Roman" w:eastAsia="Arial Unicode MS" w:hAnsi="Times New Roman" w:cs="Arial Unicode MS"/>
      <w:kern w:val="2"/>
      <w:sz w:val="24"/>
      <w:szCs w:val="24"/>
      <w:lang w:eastAsia="hi-IN" w:bidi="hi-IN"/>
    </w:rPr>
  </w:style>
  <w:style w:type="paragraph" w:styleId="NoSpacing">
    <w:name w:val="No Spacing"/>
    <w:uiPriority w:val="1"/>
    <w:qFormat/>
    <w:rsid w:val="002F561A"/>
    <w:pPr>
      <w:spacing w:after="0" w:line="240" w:lineRule="auto"/>
    </w:pPr>
  </w:style>
  <w:style w:type="paragraph" w:styleId="NormalWeb">
    <w:name w:val="Normal (Web)"/>
    <w:basedOn w:val="Normal"/>
    <w:uiPriority w:val="99"/>
    <w:semiHidden/>
    <w:unhideWhenUsed/>
    <w:rsid w:val="00A7632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4267">
      <w:bodyDiv w:val="1"/>
      <w:marLeft w:val="0"/>
      <w:marRight w:val="0"/>
      <w:marTop w:val="0"/>
      <w:marBottom w:val="0"/>
      <w:divBdr>
        <w:top w:val="none" w:sz="0" w:space="0" w:color="auto"/>
        <w:left w:val="none" w:sz="0" w:space="0" w:color="auto"/>
        <w:bottom w:val="none" w:sz="0" w:space="0" w:color="auto"/>
        <w:right w:val="none" w:sz="0" w:space="0" w:color="auto"/>
      </w:divBdr>
      <w:divsChild>
        <w:div w:id="75171930">
          <w:marLeft w:val="0"/>
          <w:marRight w:val="0"/>
          <w:marTop w:val="0"/>
          <w:marBottom w:val="0"/>
          <w:divBdr>
            <w:top w:val="none" w:sz="0" w:space="0" w:color="auto"/>
            <w:left w:val="none" w:sz="0" w:space="0" w:color="auto"/>
            <w:bottom w:val="none" w:sz="0" w:space="0" w:color="auto"/>
            <w:right w:val="none" w:sz="0" w:space="0" w:color="auto"/>
          </w:divBdr>
          <w:divsChild>
            <w:div w:id="1929802256">
              <w:marLeft w:val="0"/>
              <w:marRight w:val="0"/>
              <w:marTop w:val="0"/>
              <w:marBottom w:val="0"/>
              <w:divBdr>
                <w:top w:val="none" w:sz="0" w:space="0" w:color="auto"/>
                <w:left w:val="none" w:sz="0" w:space="0" w:color="auto"/>
                <w:bottom w:val="none" w:sz="0" w:space="0" w:color="auto"/>
                <w:right w:val="none" w:sz="0" w:space="0" w:color="auto"/>
              </w:divBdr>
              <w:divsChild>
                <w:div w:id="540438472">
                  <w:marLeft w:val="0"/>
                  <w:marRight w:val="0"/>
                  <w:marTop w:val="0"/>
                  <w:marBottom w:val="0"/>
                  <w:divBdr>
                    <w:top w:val="none" w:sz="0" w:space="0" w:color="auto"/>
                    <w:left w:val="none" w:sz="0" w:space="0" w:color="auto"/>
                    <w:bottom w:val="none" w:sz="0" w:space="0" w:color="auto"/>
                    <w:right w:val="none" w:sz="0" w:space="0" w:color="auto"/>
                  </w:divBdr>
                  <w:divsChild>
                    <w:div w:id="2120106787">
                      <w:marLeft w:val="0"/>
                      <w:marRight w:val="0"/>
                      <w:marTop w:val="0"/>
                      <w:marBottom w:val="0"/>
                      <w:divBdr>
                        <w:top w:val="none" w:sz="0" w:space="0" w:color="auto"/>
                        <w:left w:val="none" w:sz="0" w:space="0" w:color="auto"/>
                        <w:bottom w:val="none" w:sz="0" w:space="0" w:color="auto"/>
                        <w:right w:val="none" w:sz="0" w:space="0" w:color="auto"/>
                      </w:divBdr>
                      <w:divsChild>
                        <w:div w:id="1293249430">
                          <w:marLeft w:val="0"/>
                          <w:marRight w:val="0"/>
                          <w:marTop w:val="0"/>
                          <w:marBottom w:val="0"/>
                          <w:divBdr>
                            <w:top w:val="none" w:sz="0" w:space="0" w:color="auto"/>
                            <w:left w:val="none" w:sz="0" w:space="0" w:color="auto"/>
                            <w:bottom w:val="none" w:sz="0" w:space="0" w:color="auto"/>
                            <w:right w:val="none" w:sz="0" w:space="0" w:color="auto"/>
                          </w:divBdr>
                          <w:divsChild>
                            <w:div w:id="2051302736">
                              <w:marLeft w:val="0"/>
                              <w:marRight w:val="0"/>
                              <w:marTop w:val="0"/>
                              <w:marBottom w:val="0"/>
                              <w:divBdr>
                                <w:top w:val="none" w:sz="0" w:space="0" w:color="auto"/>
                                <w:left w:val="none" w:sz="0" w:space="0" w:color="auto"/>
                                <w:bottom w:val="none" w:sz="0" w:space="0" w:color="auto"/>
                                <w:right w:val="none" w:sz="0" w:space="0" w:color="auto"/>
                              </w:divBdr>
                              <w:divsChild>
                                <w:div w:id="1351296002">
                                  <w:marLeft w:val="0"/>
                                  <w:marRight w:val="0"/>
                                  <w:marTop w:val="0"/>
                                  <w:marBottom w:val="0"/>
                                  <w:divBdr>
                                    <w:top w:val="none" w:sz="0" w:space="0" w:color="auto"/>
                                    <w:left w:val="none" w:sz="0" w:space="0" w:color="auto"/>
                                    <w:bottom w:val="none" w:sz="0" w:space="0" w:color="auto"/>
                                    <w:right w:val="none" w:sz="0" w:space="0" w:color="auto"/>
                                  </w:divBdr>
                                  <w:divsChild>
                                    <w:div w:id="125783171">
                                      <w:marLeft w:val="0"/>
                                      <w:marRight w:val="0"/>
                                      <w:marTop w:val="0"/>
                                      <w:marBottom w:val="0"/>
                                      <w:divBdr>
                                        <w:top w:val="none" w:sz="0" w:space="0" w:color="auto"/>
                                        <w:left w:val="none" w:sz="0" w:space="0" w:color="auto"/>
                                        <w:bottom w:val="none" w:sz="0" w:space="0" w:color="auto"/>
                                        <w:right w:val="none" w:sz="0" w:space="0" w:color="auto"/>
                                      </w:divBdr>
                                      <w:divsChild>
                                        <w:div w:id="1642224076">
                                          <w:marLeft w:val="0"/>
                                          <w:marRight w:val="0"/>
                                          <w:marTop w:val="0"/>
                                          <w:marBottom w:val="0"/>
                                          <w:divBdr>
                                            <w:top w:val="none" w:sz="0" w:space="0" w:color="auto"/>
                                            <w:left w:val="none" w:sz="0" w:space="0" w:color="auto"/>
                                            <w:bottom w:val="none" w:sz="0" w:space="0" w:color="auto"/>
                                            <w:right w:val="none" w:sz="0" w:space="0" w:color="auto"/>
                                          </w:divBdr>
                                          <w:divsChild>
                                            <w:div w:id="1161432004">
                                              <w:marLeft w:val="0"/>
                                              <w:marRight w:val="0"/>
                                              <w:marTop w:val="0"/>
                                              <w:marBottom w:val="0"/>
                                              <w:divBdr>
                                                <w:top w:val="none" w:sz="0" w:space="0" w:color="auto"/>
                                                <w:left w:val="none" w:sz="0" w:space="0" w:color="auto"/>
                                                <w:bottom w:val="none" w:sz="0" w:space="0" w:color="auto"/>
                                                <w:right w:val="none" w:sz="0" w:space="0" w:color="auto"/>
                                              </w:divBdr>
                                              <w:divsChild>
                                                <w:div w:id="1291866016">
                                                  <w:marLeft w:val="0"/>
                                                  <w:marRight w:val="0"/>
                                                  <w:marTop w:val="0"/>
                                                  <w:marBottom w:val="0"/>
                                                  <w:divBdr>
                                                    <w:top w:val="none" w:sz="0" w:space="0" w:color="auto"/>
                                                    <w:left w:val="none" w:sz="0" w:space="0" w:color="auto"/>
                                                    <w:bottom w:val="none" w:sz="0" w:space="0" w:color="auto"/>
                                                    <w:right w:val="none" w:sz="0" w:space="0" w:color="auto"/>
                                                  </w:divBdr>
                                                  <w:divsChild>
                                                    <w:div w:id="19726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40652">
      <w:bodyDiv w:val="1"/>
      <w:marLeft w:val="0"/>
      <w:marRight w:val="0"/>
      <w:marTop w:val="0"/>
      <w:marBottom w:val="0"/>
      <w:divBdr>
        <w:top w:val="none" w:sz="0" w:space="0" w:color="auto"/>
        <w:left w:val="none" w:sz="0" w:space="0" w:color="auto"/>
        <w:bottom w:val="none" w:sz="0" w:space="0" w:color="auto"/>
        <w:right w:val="none" w:sz="0" w:space="0" w:color="auto"/>
      </w:divBdr>
    </w:div>
    <w:div w:id="269898367">
      <w:bodyDiv w:val="1"/>
      <w:marLeft w:val="0"/>
      <w:marRight w:val="0"/>
      <w:marTop w:val="0"/>
      <w:marBottom w:val="0"/>
      <w:divBdr>
        <w:top w:val="none" w:sz="0" w:space="0" w:color="auto"/>
        <w:left w:val="none" w:sz="0" w:space="0" w:color="auto"/>
        <w:bottom w:val="none" w:sz="0" w:space="0" w:color="auto"/>
        <w:right w:val="none" w:sz="0" w:space="0" w:color="auto"/>
      </w:divBdr>
    </w:div>
    <w:div w:id="771897876">
      <w:bodyDiv w:val="1"/>
      <w:marLeft w:val="0"/>
      <w:marRight w:val="0"/>
      <w:marTop w:val="0"/>
      <w:marBottom w:val="0"/>
      <w:divBdr>
        <w:top w:val="none" w:sz="0" w:space="0" w:color="auto"/>
        <w:left w:val="none" w:sz="0" w:space="0" w:color="auto"/>
        <w:bottom w:val="none" w:sz="0" w:space="0" w:color="auto"/>
        <w:right w:val="none" w:sz="0" w:space="0" w:color="auto"/>
      </w:divBdr>
    </w:div>
    <w:div w:id="1140536246">
      <w:bodyDiv w:val="1"/>
      <w:marLeft w:val="0"/>
      <w:marRight w:val="0"/>
      <w:marTop w:val="0"/>
      <w:marBottom w:val="0"/>
      <w:divBdr>
        <w:top w:val="none" w:sz="0" w:space="0" w:color="auto"/>
        <w:left w:val="none" w:sz="0" w:space="0" w:color="auto"/>
        <w:bottom w:val="none" w:sz="0" w:space="0" w:color="auto"/>
        <w:right w:val="none" w:sz="0" w:space="0" w:color="auto"/>
      </w:divBdr>
    </w:div>
    <w:div w:id="1265382818">
      <w:bodyDiv w:val="1"/>
      <w:marLeft w:val="0"/>
      <w:marRight w:val="0"/>
      <w:marTop w:val="0"/>
      <w:marBottom w:val="0"/>
      <w:divBdr>
        <w:top w:val="none" w:sz="0" w:space="0" w:color="auto"/>
        <w:left w:val="none" w:sz="0" w:space="0" w:color="auto"/>
        <w:bottom w:val="none" w:sz="0" w:space="0" w:color="auto"/>
        <w:right w:val="none" w:sz="0" w:space="0" w:color="auto"/>
      </w:divBdr>
      <w:divsChild>
        <w:div w:id="1974024324">
          <w:marLeft w:val="0"/>
          <w:marRight w:val="0"/>
          <w:marTop w:val="0"/>
          <w:marBottom w:val="0"/>
          <w:divBdr>
            <w:top w:val="none" w:sz="0" w:space="0" w:color="auto"/>
            <w:left w:val="none" w:sz="0" w:space="0" w:color="auto"/>
            <w:bottom w:val="none" w:sz="0" w:space="0" w:color="auto"/>
            <w:right w:val="none" w:sz="0" w:space="0" w:color="auto"/>
          </w:divBdr>
          <w:divsChild>
            <w:div w:id="659046594">
              <w:marLeft w:val="0"/>
              <w:marRight w:val="0"/>
              <w:marTop w:val="0"/>
              <w:marBottom w:val="0"/>
              <w:divBdr>
                <w:top w:val="none" w:sz="0" w:space="0" w:color="auto"/>
                <w:left w:val="none" w:sz="0" w:space="0" w:color="auto"/>
                <w:bottom w:val="none" w:sz="0" w:space="0" w:color="auto"/>
                <w:right w:val="none" w:sz="0" w:space="0" w:color="auto"/>
              </w:divBdr>
              <w:divsChild>
                <w:div w:id="273481729">
                  <w:marLeft w:val="0"/>
                  <w:marRight w:val="0"/>
                  <w:marTop w:val="0"/>
                  <w:marBottom w:val="0"/>
                  <w:divBdr>
                    <w:top w:val="none" w:sz="0" w:space="0" w:color="auto"/>
                    <w:left w:val="none" w:sz="0" w:space="0" w:color="auto"/>
                    <w:bottom w:val="none" w:sz="0" w:space="0" w:color="auto"/>
                    <w:right w:val="none" w:sz="0" w:space="0" w:color="auto"/>
                  </w:divBdr>
                  <w:divsChild>
                    <w:div w:id="1234271495">
                      <w:marLeft w:val="0"/>
                      <w:marRight w:val="0"/>
                      <w:marTop w:val="0"/>
                      <w:marBottom w:val="0"/>
                      <w:divBdr>
                        <w:top w:val="none" w:sz="0" w:space="0" w:color="auto"/>
                        <w:left w:val="none" w:sz="0" w:space="0" w:color="auto"/>
                        <w:bottom w:val="none" w:sz="0" w:space="0" w:color="auto"/>
                        <w:right w:val="none" w:sz="0" w:space="0" w:color="auto"/>
                      </w:divBdr>
                      <w:divsChild>
                        <w:div w:id="2033340647">
                          <w:marLeft w:val="0"/>
                          <w:marRight w:val="0"/>
                          <w:marTop w:val="0"/>
                          <w:marBottom w:val="0"/>
                          <w:divBdr>
                            <w:top w:val="none" w:sz="0" w:space="0" w:color="auto"/>
                            <w:left w:val="none" w:sz="0" w:space="0" w:color="auto"/>
                            <w:bottom w:val="none" w:sz="0" w:space="0" w:color="auto"/>
                            <w:right w:val="none" w:sz="0" w:space="0" w:color="auto"/>
                          </w:divBdr>
                          <w:divsChild>
                            <w:div w:id="1045325481">
                              <w:marLeft w:val="0"/>
                              <w:marRight w:val="0"/>
                              <w:marTop w:val="2100"/>
                              <w:marBottom w:val="0"/>
                              <w:divBdr>
                                <w:top w:val="none" w:sz="0" w:space="0" w:color="auto"/>
                                <w:left w:val="none" w:sz="0" w:space="0" w:color="auto"/>
                                <w:bottom w:val="none" w:sz="0" w:space="0" w:color="auto"/>
                                <w:right w:val="none" w:sz="0" w:space="0" w:color="auto"/>
                              </w:divBdr>
                              <w:divsChild>
                                <w:div w:id="1725371572">
                                  <w:marLeft w:val="0"/>
                                  <w:marRight w:val="0"/>
                                  <w:marTop w:val="0"/>
                                  <w:marBottom w:val="0"/>
                                  <w:divBdr>
                                    <w:top w:val="none" w:sz="0" w:space="0" w:color="auto"/>
                                    <w:left w:val="none" w:sz="0" w:space="0" w:color="auto"/>
                                    <w:bottom w:val="none" w:sz="0" w:space="0" w:color="auto"/>
                                    <w:right w:val="none" w:sz="0" w:space="0" w:color="auto"/>
                                  </w:divBdr>
                                  <w:divsChild>
                                    <w:div w:id="1164475243">
                                      <w:marLeft w:val="0"/>
                                      <w:marRight w:val="0"/>
                                      <w:marTop w:val="0"/>
                                      <w:marBottom w:val="0"/>
                                      <w:divBdr>
                                        <w:top w:val="none" w:sz="0" w:space="0" w:color="auto"/>
                                        <w:left w:val="none" w:sz="0" w:space="0" w:color="auto"/>
                                        <w:bottom w:val="none" w:sz="0" w:space="0" w:color="auto"/>
                                        <w:right w:val="none" w:sz="0" w:space="0" w:color="auto"/>
                                      </w:divBdr>
                                      <w:divsChild>
                                        <w:div w:id="701901191">
                                          <w:marLeft w:val="0"/>
                                          <w:marRight w:val="0"/>
                                          <w:marTop w:val="0"/>
                                          <w:marBottom w:val="0"/>
                                          <w:divBdr>
                                            <w:top w:val="none" w:sz="0" w:space="0" w:color="auto"/>
                                            <w:left w:val="none" w:sz="0" w:space="0" w:color="auto"/>
                                            <w:bottom w:val="none" w:sz="0" w:space="0" w:color="auto"/>
                                            <w:right w:val="none" w:sz="0" w:space="0" w:color="auto"/>
                                          </w:divBdr>
                                          <w:divsChild>
                                            <w:div w:id="1374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9784886">
      <w:bodyDiv w:val="1"/>
      <w:marLeft w:val="0"/>
      <w:marRight w:val="0"/>
      <w:marTop w:val="0"/>
      <w:marBottom w:val="0"/>
      <w:divBdr>
        <w:top w:val="none" w:sz="0" w:space="0" w:color="auto"/>
        <w:left w:val="none" w:sz="0" w:space="0" w:color="auto"/>
        <w:bottom w:val="none" w:sz="0" w:space="0" w:color="auto"/>
        <w:right w:val="none" w:sz="0" w:space="0" w:color="auto"/>
      </w:divBdr>
    </w:div>
    <w:div w:id="1534079010">
      <w:bodyDiv w:val="1"/>
      <w:marLeft w:val="0"/>
      <w:marRight w:val="0"/>
      <w:marTop w:val="0"/>
      <w:marBottom w:val="0"/>
      <w:divBdr>
        <w:top w:val="none" w:sz="0" w:space="0" w:color="auto"/>
        <w:left w:val="none" w:sz="0" w:space="0" w:color="auto"/>
        <w:bottom w:val="none" w:sz="0" w:space="0" w:color="auto"/>
        <w:right w:val="none" w:sz="0" w:space="0" w:color="auto"/>
      </w:divBdr>
    </w:div>
    <w:div w:id="1584029463">
      <w:bodyDiv w:val="1"/>
      <w:marLeft w:val="0"/>
      <w:marRight w:val="0"/>
      <w:marTop w:val="0"/>
      <w:marBottom w:val="0"/>
      <w:divBdr>
        <w:top w:val="none" w:sz="0" w:space="0" w:color="auto"/>
        <w:left w:val="none" w:sz="0" w:space="0" w:color="auto"/>
        <w:bottom w:val="none" w:sz="0" w:space="0" w:color="auto"/>
        <w:right w:val="none" w:sz="0" w:space="0" w:color="auto"/>
      </w:divBdr>
    </w:div>
    <w:div w:id="1612736527">
      <w:bodyDiv w:val="1"/>
      <w:marLeft w:val="0"/>
      <w:marRight w:val="0"/>
      <w:marTop w:val="0"/>
      <w:marBottom w:val="0"/>
      <w:divBdr>
        <w:top w:val="none" w:sz="0" w:space="0" w:color="auto"/>
        <w:left w:val="none" w:sz="0" w:space="0" w:color="auto"/>
        <w:bottom w:val="none" w:sz="0" w:space="0" w:color="auto"/>
        <w:right w:val="none" w:sz="0" w:space="0" w:color="auto"/>
      </w:divBdr>
    </w:div>
    <w:div w:id="1701391887">
      <w:bodyDiv w:val="1"/>
      <w:marLeft w:val="0"/>
      <w:marRight w:val="0"/>
      <w:marTop w:val="0"/>
      <w:marBottom w:val="0"/>
      <w:divBdr>
        <w:top w:val="none" w:sz="0" w:space="0" w:color="auto"/>
        <w:left w:val="none" w:sz="0" w:space="0" w:color="auto"/>
        <w:bottom w:val="none" w:sz="0" w:space="0" w:color="auto"/>
        <w:right w:val="none" w:sz="0" w:space="0" w:color="auto"/>
      </w:divBdr>
    </w:div>
    <w:div w:id="1883789928">
      <w:bodyDiv w:val="1"/>
      <w:marLeft w:val="0"/>
      <w:marRight w:val="0"/>
      <w:marTop w:val="0"/>
      <w:marBottom w:val="0"/>
      <w:divBdr>
        <w:top w:val="none" w:sz="0" w:space="0" w:color="auto"/>
        <w:left w:val="none" w:sz="0" w:space="0" w:color="auto"/>
        <w:bottom w:val="none" w:sz="0" w:space="0" w:color="auto"/>
        <w:right w:val="none" w:sz="0" w:space="0" w:color="auto"/>
      </w:divBdr>
    </w:div>
    <w:div w:id="209087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hyperlink" Target="http://www.stjohnspscoleraine.com" TargetMode="External"/><Relationship Id="rId4" Type="http://schemas.openxmlformats.org/officeDocument/2006/relationships/settings" Target="settings.xml"/><Relationship Id="rId9" Type="http://schemas.openxmlformats.org/officeDocument/2006/relationships/hyperlink" Target="mailto:cburns390@c2kni.ne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t.%20John's%20PS\NEW%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72E21-1FC6-438C-924B-B6C27A027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letterhead</Template>
  <TotalTime>0</TotalTime>
  <Pages>2</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Scott</dc:creator>
  <cp:keywords/>
  <dc:description/>
  <cp:lastModifiedBy>C BURNS</cp:lastModifiedBy>
  <cp:revision>2</cp:revision>
  <cp:lastPrinted>2020-03-02T10:50:00Z</cp:lastPrinted>
  <dcterms:created xsi:type="dcterms:W3CDTF">2020-09-08T15:35:00Z</dcterms:created>
  <dcterms:modified xsi:type="dcterms:W3CDTF">2020-09-08T15:35:00Z</dcterms:modified>
</cp:coreProperties>
</file>